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szCs w:val="60"/>
          <w:rtl w:val="0"/>
        </w:rPr>
        <w:t xml:space="preserve">July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Officer Work Day 9:00 a.m.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 Clean Carpets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7. Clean up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 Clean Up Day (if needed)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 Clean Up Day (If needed)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23.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27. Music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Woodwind 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Brass 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Auxiliary and Percussion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28. Music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Brass 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Full Band 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Auxiliary and Percussion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Band Pictures at 4:00 PM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29. Music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Woodwind 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Brass 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Auxiliary and Percussion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30. Music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Brass  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Full Band 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Auxiliary and Percussion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31. Music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Full Band 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Full Band 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Auxiliary and Percussion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60"/>
          <w:szCs w:val="60"/>
          <w:rtl w:val="0"/>
        </w:rPr>
        <w:t xml:space="preserve">August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Marching Camp: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Marching Camp: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Marching Camp: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Marching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6-8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Marching Camp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8-11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1-4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 Teacher Work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11. Teacher Work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Band Booster Meeting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12. Teacher Work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13. Teacher Work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Practice 5-7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 Teacher Work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17. Students Start Date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Welcome Back!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18. Practice 3:30-5:00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20. Practice 3:30-5:00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21. Straughn (Away)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24. Practice 3:30-5:00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25. Practice 3:30-5:00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27. Luverne (Away)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28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